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9DC49" w14:textId="77777777" w:rsidR="009B138D" w:rsidRDefault="009B138D"/>
    <w:p w14:paraId="58E4CCB0" w14:textId="5A0C84AA" w:rsidR="009B138D" w:rsidRDefault="00000000">
      <w:pPr>
        <w:rPr>
          <w:b/>
          <w:u w:val="single"/>
        </w:rPr>
      </w:pPr>
      <w:r>
        <w:rPr>
          <w:b/>
          <w:u w:val="single"/>
        </w:rPr>
        <w:t xml:space="preserve">Establishing Your Brand Through </w:t>
      </w:r>
      <w:r w:rsidR="00A75293">
        <w:rPr>
          <w:b/>
          <w:u w:val="single"/>
        </w:rPr>
        <w:t>Colour</w:t>
      </w:r>
      <w:r>
        <w:rPr>
          <w:b/>
          <w:u w:val="single"/>
        </w:rPr>
        <w:t xml:space="preserve"> Theory</w:t>
      </w:r>
    </w:p>
    <w:p w14:paraId="5C8D52A1" w14:textId="77777777" w:rsidR="009B138D" w:rsidRDefault="00000000">
      <w:r>
        <w:rPr>
          <w:i/>
          <w:iCs/>
        </w:rPr>
        <w:t>Colour can convey information and emotions without using words, making it essential for creating a cohesive visual identity. Choosing the right colours for your brand can help differentiate you from your competitors, strengthen recognition and create memorable customer experiences. This is where colour theory comes in - understanding how different shades and hues interact will help you design logos, websites and other materials that capture people’s attention.</w:t>
      </w:r>
      <w:r>
        <w:rPr>
          <w:i/>
          <w:iCs/>
        </w:rPr>
        <w:br/>
      </w:r>
    </w:p>
    <w:p w14:paraId="34A7CA66" w14:textId="6A747FE7" w:rsidR="009B138D" w:rsidRDefault="00000000">
      <w:pPr>
        <w:rPr>
          <w:b/>
        </w:rPr>
      </w:pPr>
      <w:r>
        <w:rPr>
          <w:b/>
        </w:rPr>
        <w:t xml:space="preserve">The </w:t>
      </w:r>
      <w:r w:rsidR="00A75293">
        <w:rPr>
          <w:b/>
        </w:rPr>
        <w:t>Colour</w:t>
      </w:r>
      <w:r>
        <w:rPr>
          <w:b/>
        </w:rPr>
        <w:t xml:space="preserve"> Wheel</w:t>
      </w:r>
    </w:p>
    <w:p w14:paraId="240C71B7" w14:textId="77777777" w:rsidR="009B138D" w:rsidRDefault="00000000">
      <w:r>
        <w:t>A colour wheel is a tool used by designers to help them find creative ways to combine shades and create unique palettes. It is divided into three primary colours (red, blue and yellow) and three secondary colours (orange, green and purple), created by combining two primaries.[1] There are also tertiary colours between each primary and secondary shade – these are more muted versions of their neighbouring colours but still provide great options for creating cohesive palettes!</w:t>
      </w:r>
    </w:p>
    <w:p w14:paraId="0C7337F9" w14:textId="22EC7E9E" w:rsidR="009B138D" w:rsidRDefault="00000000">
      <w:pPr>
        <w:rPr>
          <w:b/>
        </w:rPr>
      </w:pPr>
      <w:r>
        <w:rPr>
          <w:b/>
        </w:rPr>
        <w:br/>
        <w:t xml:space="preserve">Warm vs. Cool </w:t>
      </w:r>
      <w:r w:rsidR="00A75293">
        <w:rPr>
          <w:b/>
        </w:rPr>
        <w:t>Colores</w:t>
      </w:r>
    </w:p>
    <w:p w14:paraId="3B3711AA" w14:textId="77777777" w:rsidR="009B138D" w:rsidRDefault="00000000">
      <w:r>
        <w:t>Warm colours such as reds, oranges, and yellows evoke passion or excitement, whereas cool colours like blues, purples and greens give off more calming vibes.[2] Deciding which mood fits best with your brand will help you identify which end of the spectrum you should focus on when designing across different mediums. For example, if you want people to feel energised when interacting with your product or service, selecting warm shades might be the way forward.</w:t>
      </w:r>
    </w:p>
    <w:p w14:paraId="4AAD882A" w14:textId="77777777" w:rsidR="009B138D" w:rsidRDefault="00000000">
      <w:pPr>
        <w:rPr>
          <w:b/>
        </w:rPr>
      </w:pPr>
      <w:r>
        <w:rPr>
          <w:b/>
        </w:rPr>
        <w:br/>
        <w:t>Monochromatic &amp; Analogous Palettes</w:t>
      </w:r>
    </w:p>
    <w:p w14:paraId="7E4D9230" w14:textId="77777777" w:rsidR="009B138D" w:rsidRDefault="00000000">
      <w:r>
        <w:t>Monochromatic palettes comprise only one hue but multiple tints, tones and shades; this provides plenty of flexibility while maintaining cohesion amongst elements.[3] Analogous palettes involve selecting colours that are neighbours on the colour wheel – this helps create harmony between pieces while allowing designers some creative freedom to incorporate different hues within compositions.</w:t>
      </w:r>
    </w:p>
    <w:p w14:paraId="00EE40F7" w14:textId="77777777" w:rsidR="009B138D" w:rsidRDefault="00000000">
      <w:pPr>
        <w:rPr>
          <w:b/>
        </w:rPr>
      </w:pPr>
      <w:r>
        <w:rPr>
          <w:b/>
        </w:rPr>
        <w:br/>
        <w:t>Triad &amp; Complementary Palettes</w:t>
      </w:r>
    </w:p>
    <w:p w14:paraId="4F3EEB38" w14:textId="77777777" w:rsidR="009B138D" w:rsidRDefault="00000000">
      <w:r>
        <w:t>Triad palettes involve choosing three equidistant points on the colour wheel, creating an eye-catching contrast between objects due to their boldness.[4] Similarly, complementary palettes use two opposite ends on the wheel — this greatly emphasises elements without overloading viewers with bright hues. In addition to being visually attractive, both these styles are aesthetically pleasing, making great options for designs that need a bit more visual “pop”!</w:t>
      </w:r>
      <w:r>
        <w:br/>
      </w:r>
    </w:p>
    <w:p w14:paraId="3BD2929F" w14:textId="77777777" w:rsidR="009B138D" w:rsidRDefault="00000000">
      <w:r>
        <w:t>Using something as simple as colour theory can have a significant impact on how effective your branding is perceived by customers – creating memorable visuals starts here! Use tools like the colour wheel or online tutorials to educate yourself about what works best for different scenarios. Once you understand how other elements interact, there’s no limit to what kind of aesthetics you can create!</w:t>
      </w:r>
    </w:p>
    <w:p w14:paraId="184FA373" w14:textId="77777777" w:rsidR="009B138D" w:rsidRDefault="00000000">
      <w:pPr>
        <w:spacing w:after="0" w:line="276" w:lineRule="auto"/>
        <w:rPr>
          <w:b/>
        </w:rPr>
      </w:pPr>
      <w:r>
        <w:rPr>
          <w:b/>
        </w:rPr>
        <w:lastRenderedPageBreak/>
        <w:br/>
        <w:t>Did you know…?</w:t>
      </w:r>
    </w:p>
    <w:p w14:paraId="423E2368" w14:textId="77777777" w:rsidR="009B138D" w:rsidRDefault="00000000">
      <w:pPr>
        <w:numPr>
          <w:ilvl w:val="0"/>
          <w:numId w:val="1"/>
        </w:numPr>
        <w:spacing w:before="240" w:after="0" w:line="276" w:lineRule="auto"/>
      </w:pPr>
      <w:r>
        <w:t>Consistently presented brands are 3.5 times more likely to enjoy excellent brand visibility (Lucidpress).</w:t>
      </w:r>
    </w:p>
    <w:p w14:paraId="64E12233" w14:textId="77777777" w:rsidR="009B138D" w:rsidRDefault="00000000">
      <w:pPr>
        <w:numPr>
          <w:ilvl w:val="0"/>
          <w:numId w:val="1"/>
        </w:numPr>
        <w:spacing w:after="0" w:line="276" w:lineRule="auto"/>
      </w:pPr>
      <w:r>
        <w:t>Colour increases brand recognition by up to 80% (Forbes).</w:t>
      </w:r>
    </w:p>
    <w:p w14:paraId="2BE9DB11" w14:textId="77777777" w:rsidR="009B138D" w:rsidRDefault="00000000">
      <w:pPr>
        <w:numPr>
          <w:ilvl w:val="0"/>
          <w:numId w:val="1"/>
        </w:numPr>
        <w:spacing w:after="0" w:line="276" w:lineRule="auto"/>
      </w:pPr>
      <w:r>
        <w:t xml:space="preserve">A signature colour can boost brand recognition by 80% (Creative </w:t>
      </w:r>
      <w:proofErr w:type="spellStart"/>
      <w:r>
        <w:t>Bloq</w:t>
      </w:r>
      <w:proofErr w:type="spellEnd"/>
      <w:r>
        <w:t>).</w:t>
      </w:r>
    </w:p>
    <w:p w14:paraId="4585DB2A" w14:textId="77777777" w:rsidR="009B138D" w:rsidRDefault="00000000">
      <w:pPr>
        <w:numPr>
          <w:ilvl w:val="0"/>
          <w:numId w:val="1"/>
        </w:numPr>
        <w:spacing w:after="0" w:line="276" w:lineRule="auto"/>
      </w:pPr>
      <w:r>
        <w:t>Infographics with consistent colour schemes have three times more engagement on social media (Social Media Examiner).</w:t>
      </w:r>
    </w:p>
    <w:p w14:paraId="3B35B8BE" w14:textId="77777777" w:rsidR="009B138D" w:rsidRDefault="00000000">
      <w:pPr>
        <w:numPr>
          <w:ilvl w:val="0"/>
          <w:numId w:val="1"/>
        </w:numPr>
        <w:spacing w:after="240" w:line="276" w:lineRule="auto"/>
      </w:pPr>
      <w:r>
        <w:t>Almost 85% of consumers cite colour as the primary reason for purchasing a product (HubSpot).</w:t>
      </w:r>
    </w:p>
    <w:p w14:paraId="16FD2CBD" w14:textId="77777777" w:rsidR="009B138D" w:rsidRDefault="00000000">
      <w:pPr>
        <w:spacing w:after="0" w:line="276" w:lineRule="auto"/>
        <w:rPr>
          <w:b/>
        </w:rPr>
      </w:pPr>
      <w:r>
        <w:rPr>
          <w:b/>
        </w:rPr>
        <w:t>FAQS:</w:t>
      </w:r>
    </w:p>
    <w:p w14:paraId="09AA0EBA" w14:textId="77777777" w:rsidR="009B138D" w:rsidRDefault="00000000">
      <w:pPr>
        <w:numPr>
          <w:ilvl w:val="0"/>
          <w:numId w:val="2"/>
        </w:numPr>
        <w:shd w:val="clear" w:color="auto" w:fill="FFFFFF"/>
        <w:spacing w:before="240" w:after="240" w:line="276" w:lineRule="auto"/>
      </w:pPr>
      <w:r>
        <w:rPr>
          <w:b/>
        </w:rPr>
        <w:t>How does colour play a role in brand recognition?</w:t>
      </w:r>
      <w:r>
        <w:rPr>
          <w:b/>
        </w:rPr>
        <w:br/>
      </w:r>
      <w:r>
        <w:t>Colour is a fundamental element in establishing brand identity. It creates visual consistency across all marketing efforts, making your brand easily recognisable to consumers. Through careful selection and consistent use, colour can become as synonymous with your brand as your logo or name.</w:t>
      </w:r>
    </w:p>
    <w:p w14:paraId="5C03B4A9" w14:textId="77777777" w:rsidR="009B138D" w:rsidRDefault="00000000">
      <w:pPr>
        <w:numPr>
          <w:ilvl w:val="0"/>
          <w:numId w:val="3"/>
        </w:numPr>
        <w:shd w:val="clear" w:color="auto" w:fill="FFFFFF"/>
        <w:spacing w:before="240" w:after="240" w:line="276" w:lineRule="auto"/>
      </w:pPr>
      <w:r>
        <w:rPr>
          <w:b/>
        </w:rPr>
        <w:t>Why is choosing the right colours for my brand important?</w:t>
      </w:r>
      <w:r>
        <w:rPr>
          <w:b/>
        </w:rPr>
        <w:br/>
      </w:r>
      <w:r>
        <w:t>The colours chosen for your brand can evoke specific emotions and perceptions in your audience. For example, red can create excitement or urgency, while blue can produce trust and reliability. Choosing the right colours can align your brand with the feelings you want to evoke in your customers.</w:t>
      </w:r>
    </w:p>
    <w:p w14:paraId="15368EFD" w14:textId="77777777" w:rsidR="009B138D" w:rsidRDefault="00000000">
      <w:pPr>
        <w:numPr>
          <w:ilvl w:val="0"/>
          <w:numId w:val="4"/>
        </w:numPr>
        <w:shd w:val="clear" w:color="auto" w:fill="FFFFFF"/>
        <w:spacing w:before="240" w:after="240" w:line="276" w:lineRule="auto"/>
      </w:pPr>
      <w:r>
        <w:rPr>
          <w:b/>
        </w:rPr>
        <w:t>What is colour theory, and how does it relate to my brand?</w:t>
      </w:r>
      <w:r>
        <w:rPr>
          <w:b/>
        </w:rPr>
        <w:br/>
      </w:r>
      <w:r>
        <w:t>Colour theory is a framework designers use to understand how colours interact and how they can be combined to create specific effects or responses. Applying colour theory to your brand helps to ensure that the colours you choose work well together and convey the right message to your audience.</w:t>
      </w:r>
    </w:p>
    <w:p w14:paraId="69184059" w14:textId="77777777" w:rsidR="009B138D" w:rsidRDefault="00000000">
      <w:pPr>
        <w:numPr>
          <w:ilvl w:val="0"/>
          <w:numId w:val="5"/>
        </w:numPr>
        <w:shd w:val="clear" w:color="auto" w:fill="FFFFFF"/>
        <w:spacing w:before="240" w:after="240" w:line="276" w:lineRule="auto"/>
      </w:pPr>
      <w:r>
        <w:rPr>
          <w:b/>
        </w:rPr>
        <w:t>Can I use different colours for different parts of my business?</w:t>
      </w:r>
      <w:r>
        <w:rPr>
          <w:b/>
        </w:rPr>
        <w:br/>
      </w:r>
      <w:r>
        <w:t>Yes, you can use different colours for different aspects of your business to create sub-brands or to highlight other product lines. However, it's crucial to maintain consistency in your overall brand palette to maintain recognition and cohesion.</w:t>
      </w:r>
    </w:p>
    <w:p w14:paraId="62697843" w14:textId="77777777" w:rsidR="009B138D" w:rsidRDefault="00000000">
      <w:pPr>
        <w:numPr>
          <w:ilvl w:val="0"/>
          <w:numId w:val="6"/>
        </w:numPr>
        <w:shd w:val="clear" w:color="auto" w:fill="FFFFFF"/>
        <w:spacing w:before="240" w:after="240" w:line="276" w:lineRule="auto"/>
        <w:rPr>
          <w:b/>
        </w:rPr>
      </w:pPr>
      <w:r>
        <w:rPr>
          <w:b/>
        </w:rPr>
        <w:t>Should my brand colours change if my business expands into international markets?</w:t>
      </w:r>
      <w:r>
        <w:rPr>
          <w:b/>
        </w:rPr>
        <w:br/>
      </w:r>
      <w:r>
        <w:t>While colours can have different cultural connotations, your brand colours should remain consistent to maintain your brand identity. It may be beneficial to research cultural colour meanings if you're expanding to a new market, but any changes should still align with your overall brand palette.</w:t>
      </w:r>
    </w:p>
    <w:p w14:paraId="03378BB1" w14:textId="77777777" w:rsidR="009B138D" w:rsidRDefault="00000000">
      <w:pPr>
        <w:spacing w:after="0" w:line="276" w:lineRule="auto"/>
        <w:rPr>
          <w:b/>
        </w:rPr>
      </w:pPr>
      <w:r>
        <w:rPr>
          <w:b/>
        </w:rPr>
        <w:br/>
      </w:r>
    </w:p>
    <w:p w14:paraId="04F6C79E" w14:textId="77777777" w:rsidR="009B138D" w:rsidRDefault="009B138D">
      <w:pPr>
        <w:spacing w:after="0" w:line="276" w:lineRule="auto"/>
        <w:rPr>
          <w:b/>
        </w:rPr>
      </w:pPr>
    </w:p>
    <w:p w14:paraId="0A54A25D" w14:textId="77777777" w:rsidR="009B138D" w:rsidRDefault="009B138D">
      <w:pPr>
        <w:spacing w:after="0" w:line="276" w:lineRule="auto"/>
        <w:rPr>
          <w:b/>
        </w:rPr>
      </w:pPr>
    </w:p>
    <w:p w14:paraId="6BE58976" w14:textId="77777777" w:rsidR="009B138D" w:rsidRDefault="00000000">
      <w:pPr>
        <w:spacing w:after="0" w:line="276" w:lineRule="auto"/>
        <w:rPr>
          <w:b/>
          <w:u w:val="single"/>
        </w:rPr>
      </w:pPr>
      <w:r>
        <w:rPr>
          <w:b/>
          <w:u w:val="single"/>
        </w:rPr>
        <w:t>Final Thoughts</w:t>
      </w:r>
    </w:p>
    <w:p w14:paraId="5FD773F2" w14:textId="77777777" w:rsidR="009B138D" w:rsidRDefault="00000000">
      <w:pPr>
        <w:spacing w:before="280" w:after="280" w:line="240" w:lineRule="auto"/>
        <w:rPr>
          <w:i/>
          <w:iCs/>
        </w:rPr>
      </w:pPr>
      <w:r>
        <w:rPr>
          <w:i/>
          <w:iCs/>
        </w:rPr>
        <w:t xml:space="preserve">Harnessing the power of colour theory in establishing your brand identity is a potent strategy. Colour, in its ability to convey emotions and information without the need for words, becomes an invaluable tool in differentiating your brand from competitors, strengthening recognition and crafting unforgettable customer experiences. </w:t>
      </w:r>
    </w:p>
    <w:p w14:paraId="6787FC6E" w14:textId="77777777" w:rsidR="009B138D" w:rsidRDefault="00000000">
      <w:pPr>
        <w:spacing w:before="280" w:after="280" w:line="240" w:lineRule="auto"/>
        <w:rPr>
          <w:i/>
          <w:iCs/>
        </w:rPr>
      </w:pPr>
      <w:r>
        <w:rPr>
          <w:i/>
          <w:iCs/>
        </w:rPr>
        <w:t xml:space="preserve">Understanding the nuances of the colour wheel, warm and cool colours, and the potential of monochromatic, analogous, triad and complementary palettes </w:t>
      </w:r>
      <w:proofErr w:type="gramStart"/>
      <w:r>
        <w:rPr>
          <w:i/>
          <w:iCs/>
        </w:rPr>
        <w:t>allows</w:t>
      </w:r>
      <w:proofErr w:type="gramEnd"/>
      <w:r>
        <w:rPr>
          <w:i/>
          <w:iCs/>
        </w:rPr>
        <w:t xml:space="preserve"> you to create visually compelling and harmonious designs. </w:t>
      </w:r>
    </w:p>
    <w:p w14:paraId="66EBE8EB" w14:textId="77777777" w:rsidR="009B138D" w:rsidRDefault="00000000">
      <w:pPr>
        <w:spacing w:before="280" w:after="280" w:line="240" w:lineRule="auto"/>
        <w:rPr>
          <w:i/>
          <w:iCs/>
        </w:rPr>
      </w:pPr>
      <w:r>
        <w:rPr>
          <w:i/>
          <w:iCs/>
        </w:rPr>
        <w:t>Remember, using colour is more than a mere aesthetic choice - it's a form of brand communication.</w:t>
      </w:r>
    </w:p>
    <w:p w14:paraId="03535ADD" w14:textId="77777777" w:rsidR="009B138D" w:rsidRDefault="009B138D">
      <w:pPr>
        <w:spacing w:before="240" w:after="240" w:line="276" w:lineRule="auto"/>
      </w:pPr>
      <w:bookmarkStart w:id="0" w:name="_heading=h.ut65lk91clbp" w:colFirst="0" w:colLast="0"/>
      <w:bookmarkEnd w:id="0"/>
    </w:p>
    <w:p w14:paraId="2FD17B72" w14:textId="77777777" w:rsidR="009B138D" w:rsidRDefault="00000000">
      <w:pPr>
        <w:spacing w:before="240" w:after="240" w:line="276" w:lineRule="auto"/>
        <w:rPr>
          <w:b/>
        </w:rPr>
      </w:pPr>
      <w:r>
        <w:rPr>
          <w:b/>
        </w:rPr>
        <w:t>ARTICLE SOURCES</w:t>
      </w:r>
    </w:p>
    <w:p w14:paraId="12798FDF" w14:textId="77777777" w:rsidR="009B138D" w:rsidRDefault="00000000">
      <w:pPr>
        <w:numPr>
          <w:ilvl w:val="0"/>
          <w:numId w:val="7"/>
        </w:numPr>
        <w:spacing w:before="240" w:after="0" w:line="276" w:lineRule="auto"/>
      </w:pPr>
      <w:hyperlink r:id="rId8">
        <w:r>
          <w:rPr>
            <w:color w:val="1155CC"/>
            <w:u w:val="single"/>
          </w:rPr>
          <w:t>https://www.lifehacker.com.au/2012/07/learn-the-basics-of-color-theory-to-know-what-looks-good</w:t>
        </w:r>
      </w:hyperlink>
    </w:p>
    <w:p w14:paraId="5C91251E" w14:textId="77777777" w:rsidR="009B138D" w:rsidRDefault="00000000">
      <w:pPr>
        <w:numPr>
          <w:ilvl w:val="0"/>
          <w:numId w:val="7"/>
        </w:numPr>
        <w:spacing w:after="0" w:line="276" w:lineRule="auto"/>
      </w:pPr>
      <w:hyperlink r:id="rId9">
        <w:r>
          <w:rPr>
            <w:color w:val="1155CC"/>
            <w:u w:val="single"/>
          </w:rPr>
          <w:t>https://www.smashingmagazine.com/2010/01/color-theory-for-designers-part-1-the-meaning-of-color/</w:t>
        </w:r>
      </w:hyperlink>
    </w:p>
    <w:p w14:paraId="4749D833" w14:textId="77777777" w:rsidR="009B138D" w:rsidRDefault="00000000">
      <w:pPr>
        <w:numPr>
          <w:ilvl w:val="0"/>
          <w:numId w:val="7"/>
        </w:numPr>
        <w:spacing w:after="0" w:line="276" w:lineRule="auto"/>
      </w:pPr>
      <w:hyperlink r:id="rId10">
        <w:r>
          <w:rPr>
            <w:color w:val="1155CC"/>
            <w:u w:val="single"/>
          </w:rPr>
          <w:t>https://www.canva.com/learn/monochromatic-color-schemes/</w:t>
        </w:r>
      </w:hyperlink>
    </w:p>
    <w:p w14:paraId="76F7F05E" w14:textId="77777777" w:rsidR="009B138D" w:rsidRDefault="00000000">
      <w:pPr>
        <w:numPr>
          <w:ilvl w:val="0"/>
          <w:numId w:val="7"/>
        </w:numPr>
        <w:spacing w:after="0" w:line="276" w:lineRule="auto"/>
      </w:pPr>
      <w:hyperlink r:id="rId11">
        <w:r>
          <w:rPr>
            <w:color w:val="1155CC"/>
            <w:u w:val="single"/>
          </w:rPr>
          <w:t>https://www.oberlo.com/blog/color-psychology-color-meanings</w:t>
        </w:r>
      </w:hyperlink>
    </w:p>
    <w:p w14:paraId="20CD502B" w14:textId="77777777" w:rsidR="009B138D" w:rsidRDefault="00000000">
      <w:pPr>
        <w:numPr>
          <w:ilvl w:val="0"/>
          <w:numId w:val="7"/>
        </w:numPr>
        <w:spacing w:after="240" w:line="276" w:lineRule="auto"/>
      </w:pPr>
      <w:hyperlink r:id="rId12">
        <w:r>
          <w:rPr>
            <w:color w:val="1155CC"/>
            <w:u w:val="single"/>
          </w:rPr>
          <w:t>https://www.toptal.com/designers/ux/color-theory-ux</w:t>
        </w:r>
      </w:hyperlink>
    </w:p>
    <w:p w14:paraId="7F894B92" w14:textId="77777777" w:rsidR="009B138D" w:rsidRDefault="009B138D"/>
    <w:sectPr w:rsidR="009B138D">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5215" w14:textId="77777777" w:rsidR="0062563F" w:rsidRDefault="0062563F">
      <w:pPr>
        <w:spacing w:line="240" w:lineRule="auto"/>
      </w:pPr>
      <w:r>
        <w:separator/>
      </w:r>
    </w:p>
  </w:endnote>
  <w:endnote w:type="continuationSeparator" w:id="0">
    <w:p w14:paraId="0AF6C1C6" w14:textId="77777777" w:rsidR="0062563F" w:rsidRDefault="00625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7C4D8" w14:textId="77777777" w:rsidR="0062563F" w:rsidRDefault="0062563F">
      <w:pPr>
        <w:spacing w:after="0"/>
      </w:pPr>
      <w:r>
        <w:separator/>
      </w:r>
    </w:p>
  </w:footnote>
  <w:footnote w:type="continuationSeparator" w:id="0">
    <w:p w14:paraId="6F09076F" w14:textId="77777777" w:rsidR="0062563F" w:rsidRDefault="006256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DF0"/>
    <w:multiLevelType w:val="multilevel"/>
    <w:tmpl w:val="02076DF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23C45FDF"/>
    <w:multiLevelType w:val="multilevel"/>
    <w:tmpl w:val="23C45FD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6D61FA1"/>
    <w:multiLevelType w:val="multilevel"/>
    <w:tmpl w:val="26D61FA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47A54899"/>
    <w:multiLevelType w:val="multilevel"/>
    <w:tmpl w:val="47A5489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5E610BAE"/>
    <w:multiLevelType w:val="multilevel"/>
    <w:tmpl w:val="5E610BAE"/>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65C03632"/>
    <w:multiLevelType w:val="multilevel"/>
    <w:tmpl w:val="65C0363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21C7B12"/>
    <w:multiLevelType w:val="multilevel"/>
    <w:tmpl w:val="721C7B12"/>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639530393">
    <w:abstractNumId w:val="6"/>
  </w:num>
  <w:num w:numId="2" w16cid:durableId="2021545454">
    <w:abstractNumId w:val="3"/>
  </w:num>
  <w:num w:numId="3" w16cid:durableId="69691816">
    <w:abstractNumId w:val="0"/>
  </w:num>
  <w:num w:numId="4" w16cid:durableId="1553496578">
    <w:abstractNumId w:val="5"/>
  </w:num>
  <w:num w:numId="5" w16cid:durableId="1771125641">
    <w:abstractNumId w:val="4"/>
  </w:num>
  <w:num w:numId="6" w16cid:durableId="1012026966">
    <w:abstractNumId w:val="2"/>
  </w:num>
  <w:num w:numId="7" w16cid:durableId="175662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2FD"/>
    <w:rsid w:val="0035312D"/>
    <w:rsid w:val="00424FE7"/>
    <w:rsid w:val="0062563F"/>
    <w:rsid w:val="006749D4"/>
    <w:rsid w:val="009B138D"/>
    <w:rsid w:val="00A75293"/>
    <w:rsid w:val="00FD42FD"/>
    <w:rsid w:val="459259B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CC26"/>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unhideWhenUsed/>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Pr>
      <w:rFonts w:ascii="Times New Roman" w:hAnsi="Times New Roman" w:cs="Times New Roman"/>
      <w:snapToGrid w:val="0"/>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semiHidden/>
    <w:qFormat/>
    <w:rPr>
      <w:rFonts w:ascii="Times New Roman" w:eastAsia="Times New Roman" w:hAnsi="Times New Roman" w:cs="Times New Roman"/>
      <w:b/>
      <w:bCs/>
      <w:kern w:val="0"/>
      <w:sz w:val="36"/>
      <w:szCs w:val="36"/>
      <w:lang w:eastAsia="en-AU"/>
    </w:rPr>
  </w:style>
  <w:style w:type="paragraph" w:customStyle="1" w:styleId="my-05">
    <w:name w:val="my-0.5"/>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16">
    <w:name w:val="_Style 16"/>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ifehacker.com.au/2012/07/learn-the-basics-of-color-theory-to-know-what-looks-goo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optal.com/designers/ux/color-theory-u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erlo.com/blog/color-psychology-color-meanings" TargetMode="External"/><Relationship Id="rId5" Type="http://schemas.openxmlformats.org/officeDocument/2006/relationships/webSettings" Target="webSettings.xml"/><Relationship Id="rId10" Type="http://schemas.openxmlformats.org/officeDocument/2006/relationships/hyperlink" Target="https://www.canva.com/learn/monochromatic-color-schemes/" TargetMode="External"/><Relationship Id="rId4" Type="http://schemas.openxmlformats.org/officeDocument/2006/relationships/settings" Target="settings.xml"/><Relationship Id="rId9" Type="http://schemas.openxmlformats.org/officeDocument/2006/relationships/hyperlink" Target="https://www.smashingmagazine.com/2010/01/color-theory-for-designers-part-1-the-meaning-of-col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kytsTEkVdzcnKqvSkC2l8szBVA==">CgMxLjAyCGguZ2pkZ3hzMg5oLmFqZ2Fyc2dweWkwcDIOaC4xMzV5ejdwd3IyZnIyDmgucW15ZXJvY3Z3bHRhMg5oLnV0NjVsazkxY2xicDIIaC5namRneHMyDmguNWQ1bHZndmFwcjd5OAByITE1ZTExZlh3dUxTdkNlRVAwakxXM2R0cGlWSFJMMHBJbg==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974</Words>
  <Characters>5555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4</cp:revision>
  <dcterms:created xsi:type="dcterms:W3CDTF">2023-05-22T04:34:00Z</dcterms:created>
  <dcterms:modified xsi:type="dcterms:W3CDTF">2025-12-23T02:50:00Z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EF638CFF40404F40AFDFC5E0C79BF78C_12</vt:lpwstr>
  </property>
</Properties>
</file>